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B18C" w14:textId="77777777" w:rsidR="00147A03" w:rsidRDefault="00147A03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DEC2CB6" w14:textId="564EE136" w:rsidR="00EE7CA7" w:rsidRPr="00521912" w:rsidRDefault="00EE7CA7" w:rsidP="00521912">
      <w:pPr>
        <w:pStyle w:val="a8"/>
        <w:jc w:val="center"/>
        <w:rPr>
          <w:sz w:val="56"/>
          <w:szCs w:val="56"/>
        </w:rPr>
      </w:pPr>
      <w:r w:rsidRPr="00521912">
        <w:rPr>
          <w:sz w:val="56"/>
          <w:szCs w:val="56"/>
        </w:rPr>
        <w:t xml:space="preserve">Примерные темы выпускных квалификационных работ </w:t>
      </w:r>
      <w:r w:rsidR="00521912">
        <w:rPr>
          <w:sz w:val="56"/>
          <w:szCs w:val="56"/>
        </w:rPr>
        <w:br/>
      </w:r>
      <w:r w:rsidRPr="00521912">
        <w:rPr>
          <w:sz w:val="56"/>
          <w:szCs w:val="56"/>
        </w:rPr>
        <w:t>201</w:t>
      </w:r>
      <w:r w:rsidR="00C76DF7" w:rsidRPr="00521912">
        <w:rPr>
          <w:sz w:val="56"/>
          <w:szCs w:val="56"/>
        </w:rPr>
        <w:t>9</w:t>
      </w:r>
      <w:r w:rsidRPr="00521912">
        <w:rPr>
          <w:sz w:val="56"/>
          <w:szCs w:val="56"/>
        </w:rPr>
        <w:t>-20</w:t>
      </w:r>
      <w:r w:rsidR="00C76DF7" w:rsidRPr="00521912">
        <w:rPr>
          <w:sz w:val="56"/>
          <w:szCs w:val="56"/>
        </w:rPr>
        <w:t>20</w:t>
      </w:r>
      <w:r w:rsidRPr="00521912">
        <w:rPr>
          <w:sz w:val="56"/>
          <w:szCs w:val="56"/>
        </w:rPr>
        <w:t xml:space="preserve"> </w:t>
      </w:r>
      <w:proofErr w:type="spellStart"/>
      <w:r w:rsidRPr="00521912">
        <w:rPr>
          <w:sz w:val="56"/>
          <w:szCs w:val="56"/>
        </w:rPr>
        <w:t>уч.г</w:t>
      </w:r>
      <w:proofErr w:type="spellEnd"/>
      <w:r w:rsidRPr="00521912">
        <w:rPr>
          <w:sz w:val="56"/>
          <w:szCs w:val="56"/>
        </w:rPr>
        <w:t>.:</w:t>
      </w:r>
    </w:p>
    <w:p w14:paraId="487C2EB0" w14:textId="77777777"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26BEE1" w14:textId="77777777" w:rsidR="00692E3F" w:rsidRDefault="00EE7CA7" w:rsidP="00521912">
      <w:pPr>
        <w:pStyle w:val="1"/>
      </w:pPr>
      <w:r>
        <w:t>П</w:t>
      </w:r>
      <w:r w:rsidR="00802127" w:rsidRPr="00EE7CA7">
        <w:t>о направлению 39.03.01 Социология</w:t>
      </w:r>
      <w:r w:rsidR="00692E3F">
        <w:t>.</w:t>
      </w:r>
    </w:p>
    <w:p w14:paraId="3578C9E7" w14:textId="2DE36F04" w:rsidR="00EE7CA7" w:rsidRDefault="00EE7CA7" w:rsidP="00521912">
      <w:pPr>
        <w:pStyle w:val="2"/>
      </w:pPr>
      <w:r>
        <w:t>направленность программы - Социология</w:t>
      </w:r>
    </w:p>
    <w:p w14:paraId="75E68213" w14:textId="77777777" w:rsidR="00802127" w:rsidRPr="00802127" w:rsidRDefault="00802127" w:rsidP="00130E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906F8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ожидания студенческой молодежи на рынке труда</w:t>
      </w:r>
    </w:p>
    <w:p w14:paraId="062D1983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Социальная мотивация профсоюзного членства сотрудников в современной российской школе</w:t>
      </w:r>
    </w:p>
    <w:p w14:paraId="0B3859A9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Информационная безопасность граждан РФ в цифровом пространстве</w:t>
      </w:r>
    </w:p>
    <w:p w14:paraId="0BD45C2C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сети Интернета как инструмент социализации студенческой молодежи (на примере г. Ростова-на-Дону)</w:t>
      </w:r>
    </w:p>
    <w:p w14:paraId="6CE0CB2A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Цифровое неравенство как барьер эффективной работы электронного правительства (на примере Ростовской области)</w:t>
      </w:r>
    </w:p>
    <w:p w14:paraId="06DEF988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Престижность профессии в представлениях современной российской молодежи</w:t>
      </w:r>
    </w:p>
    <w:p w14:paraId="33177FD8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Предпринимательство как жизненная перспектива современной молодежи: социологический анализ</w:t>
      </w:r>
    </w:p>
    <w:p w14:paraId="2790461B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Влияние сети Интернет на проявление социальной активности современной российской молодёжи</w:t>
      </w:r>
    </w:p>
    <w:p w14:paraId="64DE3BF8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Современная российская семья: социально значимые параметры выбора брачного партнера</w:t>
      </w:r>
    </w:p>
    <w:p w14:paraId="3CAF81D8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Социологический анализ качества жизни молодых семей в современной России</w:t>
      </w:r>
    </w:p>
    <w:p w14:paraId="341512C3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Отношение студентов к сексизму в рекламе</w:t>
      </w:r>
    </w:p>
    <w:p w14:paraId="277D8DC5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Семейная фотография как индикатор трансформации института семьи</w:t>
      </w:r>
    </w:p>
    <w:p w14:paraId="16B48A9F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 xml:space="preserve">Роль социальной сети в формировании стереотипов поведения молодежи (на примере </w:t>
      </w:r>
      <w:proofErr w:type="spellStart"/>
      <w:r w:rsidRPr="00EE7CA7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>)</w:t>
      </w:r>
    </w:p>
    <w:p w14:paraId="2736B740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Гендерное измерение повседневности в ракурсе социологии</w:t>
      </w:r>
    </w:p>
    <w:p w14:paraId="7920E2A5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Фотография как средство визуальной коммуникации (на примере молодежной фотографии в сети Интернет)</w:t>
      </w:r>
    </w:p>
    <w:p w14:paraId="7DA3D052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CA7">
        <w:rPr>
          <w:rFonts w:ascii="Times New Roman" w:hAnsi="Times New Roman" w:cs="Times New Roman"/>
          <w:sz w:val="28"/>
          <w:szCs w:val="28"/>
        </w:rPr>
        <w:t>Постматериалистические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 xml:space="preserve"> ценности: проблемы и противоречия в </w:t>
      </w:r>
      <w:proofErr w:type="spellStart"/>
      <w:r w:rsidRPr="00EE7CA7">
        <w:rPr>
          <w:rFonts w:ascii="Times New Roman" w:hAnsi="Times New Roman" w:cs="Times New Roman"/>
          <w:sz w:val="28"/>
          <w:szCs w:val="28"/>
        </w:rPr>
        <w:t>стилежизненных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 xml:space="preserve"> установках студенческой молодежи</w:t>
      </w:r>
    </w:p>
    <w:p w14:paraId="107BC7B6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сети Интернета: особенности конструирования виртуальной идентичности молодежи</w:t>
      </w:r>
    </w:p>
    <w:p w14:paraId="77A95693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Трансформация модели молодой семьи в современной России: факторы, условия, причины</w:t>
      </w:r>
    </w:p>
    <w:p w14:paraId="366B2DDA" w14:textId="77777777" w:rsidR="00802127" w:rsidRPr="00EE7CA7" w:rsidRDefault="00743FDA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lastRenderedPageBreak/>
        <w:t xml:space="preserve">Векторы протестного поведения современной студенческой молодежи </w:t>
      </w:r>
      <w:r w:rsidR="00802127" w:rsidRPr="00EE7CA7">
        <w:rPr>
          <w:rFonts w:ascii="Times New Roman" w:hAnsi="Times New Roman" w:cs="Times New Roman"/>
          <w:sz w:val="28"/>
          <w:szCs w:val="28"/>
        </w:rPr>
        <w:t>Ценностные ориентации студенческой молодежи в современной России (на примере студенчества Ростова-на-Дону)</w:t>
      </w:r>
    </w:p>
    <w:p w14:paraId="48CAE620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Индивидуализация досугового пространства молодежи</w:t>
      </w:r>
    </w:p>
    <w:p w14:paraId="2AEB42FA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Семейно-брачные установки студенческой молодежи в большом городе (на примере г. Ростова-на-Дону)</w:t>
      </w:r>
    </w:p>
    <w:p w14:paraId="1E753322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Насилие в современной семье гендерный аспект</w:t>
      </w:r>
    </w:p>
    <w:p w14:paraId="11376FAE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Образовательные стратегии студентов вузов в современном российском обществе</w:t>
      </w:r>
    </w:p>
    <w:p w14:paraId="16C40EE6" w14:textId="77777777"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Молодежный экстремизм в современной России: причины и последствия</w:t>
      </w:r>
    </w:p>
    <w:p w14:paraId="7A7C593B" w14:textId="77777777" w:rsidR="00802127" w:rsidRDefault="00802127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F7817CF" w14:textId="77777777" w:rsidR="00147A03" w:rsidRDefault="00147A03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965A995" w14:textId="77777777" w:rsidR="00692E3F" w:rsidRDefault="00EE7CA7" w:rsidP="00521912">
      <w:pPr>
        <w:pStyle w:val="1"/>
      </w:pPr>
      <w:r w:rsidRPr="00521912">
        <w:t>По направлению 37.03.02 – Конфликтология</w:t>
      </w:r>
      <w:r w:rsidR="00692E3F">
        <w:t>.</w:t>
      </w:r>
    </w:p>
    <w:p w14:paraId="704CD21E" w14:textId="2E7569B9" w:rsidR="00147A03" w:rsidRDefault="00EE7CA7" w:rsidP="00521912">
      <w:pPr>
        <w:pStyle w:val="2"/>
      </w:pPr>
      <w:r>
        <w:t>направленность программы – Конфликтология</w:t>
      </w:r>
    </w:p>
    <w:p w14:paraId="4E25C44E" w14:textId="77777777"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E8C479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Адаптация иностранных студентов к русскоязычной культурной среде</w:t>
      </w:r>
    </w:p>
    <w:p w14:paraId="11C60B29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Административное управление межэтническими конфликтами на примере ЮФО</w:t>
      </w:r>
    </w:p>
    <w:p w14:paraId="75A6D605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Альтернативные способы разрешения конфликтов</w:t>
      </w:r>
    </w:p>
    <w:p w14:paraId="1C6D6B84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Анализ и сущность организационных конфликтов на примере ООО «ФЕШН ТВ КОСМЕТИКС»</w:t>
      </w:r>
    </w:p>
    <w:p w14:paraId="2CC2576F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Вооруженные конфликты: сравнительный анализ в СМИ</w:t>
      </w:r>
    </w:p>
    <w:p w14:paraId="5108D0F9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Гендерный фактор в политических конфликтах</w:t>
      </w:r>
    </w:p>
    <w:p w14:paraId="42059064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терроризму в современной России: компаративистский анализ</w:t>
      </w:r>
    </w:p>
    <w:p w14:paraId="395C67A3" w14:textId="5A45C78F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Институт медиации в процессе формирования гражданского общества в современной России</w:t>
      </w:r>
    </w:p>
    <w:p w14:paraId="2900BDBF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Информационное противоборство в сети Интернет в контексте национальной безопасности РФ</w:t>
      </w:r>
    </w:p>
    <w:p w14:paraId="1C7C0096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Информационные войны в контексте международных спортивных мероприятий</w:t>
      </w:r>
    </w:p>
    <w:p w14:paraId="5C2F36CF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Кибербезопасность: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конфликтогический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14:paraId="1A568582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D11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15D11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</w:p>
    <w:p w14:paraId="044C8BB2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Конфликт интересов в структуре государственной службы</w:t>
      </w:r>
    </w:p>
    <w:p w14:paraId="0797D960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Конфликтменеджмент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в контексте социальной технологии развития кадрового потенциала органов местного самоуправления</w:t>
      </w:r>
    </w:p>
    <w:p w14:paraId="677AE3B5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14:paraId="707E7A8E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срочной службы в Российской Армии</w:t>
      </w:r>
    </w:p>
    <w:p w14:paraId="3F3097B1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потенциал миграционных процессов в России</w:t>
      </w:r>
    </w:p>
    <w:p w14:paraId="46382FC0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потенциал молодежных субкультур г. Ростов-на-Дону</w:t>
      </w:r>
    </w:p>
    <w:p w14:paraId="748CB968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конфликты в российской деловой среде</w:t>
      </w:r>
    </w:p>
    <w:p w14:paraId="55B1B0C2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lastRenderedPageBreak/>
        <w:t>Личность и общество: социально-психологический аспект</w:t>
      </w:r>
    </w:p>
    <w:p w14:paraId="1CD6E48F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Локальные конфликты в контексте глобальной безопасности</w:t>
      </w:r>
    </w:p>
    <w:p w14:paraId="7B0B12DE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Медиативные практики в сфере общеобразовательной среды</w:t>
      </w:r>
    </w:p>
    <w:p w14:paraId="72DFD571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Медиация как фактор становления гражданского общества в современной России</w:t>
      </w:r>
    </w:p>
    <w:p w14:paraId="100C4791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14:paraId="42222E5D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14:paraId="34597177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Миграционная безопасность в современной России (на рубеже XX-XXI вв.)</w:t>
      </w:r>
    </w:p>
    <w:p w14:paraId="6662A73D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конфликтов методами «нечеткой» логики</w:t>
      </w:r>
    </w:p>
    <w:p w14:paraId="777CB2F9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Национально-гражданская идентичность как ресурс в урегулировании межэтнических конфликтов в современной России</w:t>
      </w:r>
    </w:p>
    <w:p w14:paraId="092A8368" w14:textId="6A812531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Неолиберализм в контексте обеспечения национальной безопасности</w:t>
      </w:r>
    </w:p>
    <w:p w14:paraId="3EFFDFA8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Несиловые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способы урегулирования военно-политических конфликтов: концептуальные подходы</w:t>
      </w:r>
    </w:p>
    <w:p w14:paraId="793416AE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Нравственные основы формирования профессиональной деятельности медиатора</w:t>
      </w:r>
    </w:p>
    <w:p w14:paraId="1F157FCE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Организационная безопасность в государственных учреждениях</w:t>
      </w:r>
    </w:p>
    <w:p w14:paraId="4C63AB57" w14:textId="05EAE310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Организационный конфликт-менеджмент в профессиональной деятельности</w:t>
      </w:r>
    </w:p>
    <w:p w14:paraId="26B11780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Политические и правовые средства обеспечении национальной безопасности РФ</w:t>
      </w:r>
    </w:p>
    <w:p w14:paraId="7DFC7907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Правовое разрешение трудовых споров</w:t>
      </w:r>
    </w:p>
    <w:p w14:paraId="7DF5DDA8" w14:textId="16D4D502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Правовое регулирования социальных конфликтов</w:t>
      </w:r>
    </w:p>
    <w:p w14:paraId="5C4560F4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Противодействие экстремизму в сети-интернет</w:t>
      </w:r>
    </w:p>
    <w:p w14:paraId="6CA55245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Профилактика и предупреждение конфликтов в управлении персоналом</w:t>
      </w:r>
    </w:p>
    <w:p w14:paraId="1D5214E8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Религиозный фактор в контексте противодействия терроризму на Ближнем Востоке</w:t>
      </w:r>
    </w:p>
    <w:p w14:paraId="1A03CBEF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Роль СМИ в обеспечении национальной безопасности</w:t>
      </w:r>
    </w:p>
    <w:p w14:paraId="15FF1CD6" w14:textId="59BBF070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Российско-турецкие отношения на геополитическом пространстве Черного и Средиземных морей</w:t>
      </w:r>
    </w:p>
    <w:p w14:paraId="7701EC6B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Социальные конфликты в сфере гостиничного бизнеса</w:t>
      </w:r>
    </w:p>
    <w:p w14:paraId="62C71D7D" w14:textId="77777777" w:rsidR="00692E3F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Технология разрешения бизнес-конфликтов на примере</w:t>
      </w:r>
    </w:p>
    <w:p w14:paraId="349ED0FE" w14:textId="1EB36219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Угрозы и риски социальной безопасности в молодежной среде</w:t>
      </w:r>
    </w:p>
    <w:p w14:paraId="4BC46475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Управление конфликтами в организации на примере телекоммуникационной компании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Дом.ру</w:t>
      </w:r>
      <w:proofErr w:type="spellEnd"/>
    </w:p>
    <w:p w14:paraId="484EC195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Экономикоресурсные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</w:t>
      </w:r>
    </w:p>
    <w:p w14:paraId="10654C3F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Этническая идентичность как политический ресурс в современных конфликтах</w:t>
      </w:r>
    </w:p>
    <w:p w14:paraId="192ABB92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Этноконфессиональные конфликты на Ближнем Востоке</w:t>
      </w:r>
    </w:p>
    <w:p w14:paraId="176A89BD" w14:textId="77777777"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Этнолингвистические аспекты миграционных процессов на Юге России (на примере Ростовской области)</w:t>
      </w:r>
    </w:p>
    <w:p w14:paraId="19711567" w14:textId="77777777" w:rsidR="00692E3F" w:rsidRDefault="00EE7CA7" w:rsidP="00521912">
      <w:pPr>
        <w:pStyle w:val="1"/>
      </w:pPr>
      <w:r>
        <w:lastRenderedPageBreak/>
        <w:t>По направлению 41.03.01 –Зарубежное регионоведение</w:t>
      </w:r>
      <w:r w:rsidR="00692E3F">
        <w:t>.</w:t>
      </w:r>
    </w:p>
    <w:p w14:paraId="298AEE02" w14:textId="7C27AEFD" w:rsidR="00EE7CA7" w:rsidRDefault="00EE7CA7" w:rsidP="00521912">
      <w:pPr>
        <w:pStyle w:val="2"/>
      </w:pPr>
      <w:r w:rsidRPr="00EE7CA7">
        <w:t>Направленность программ – Евразийские исследования</w:t>
      </w:r>
      <w:r w:rsidR="000C37EA">
        <w:t xml:space="preserve">; Евразийские исследования. </w:t>
      </w:r>
      <w:r w:rsidR="000C37EA" w:rsidRPr="000C37EA">
        <w:t>Информационно-психологическое обеспечение военной деятельности</w:t>
      </w:r>
    </w:p>
    <w:p w14:paraId="51D99D17" w14:textId="77777777"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6C5772" w14:textId="77777777"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636CF4" w14:textId="77777777" w:rsidR="009831BA" w:rsidRPr="009831BA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Проект "</w:t>
      </w:r>
      <w:proofErr w:type="gramStart"/>
      <w:r w:rsidRPr="009831BA">
        <w:rPr>
          <w:rFonts w:ascii="Times New Roman" w:hAnsi="Times New Roman" w:cs="Times New Roman"/>
          <w:sz w:val="28"/>
          <w:szCs w:val="28"/>
        </w:rPr>
        <w:t>Вост</w:t>
      </w:r>
      <w:r w:rsidR="00B957E4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9831BA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B957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31BA">
        <w:rPr>
          <w:rFonts w:ascii="Times New Roman" w:hAnsi="Times New Roman" w:cs="Times New Roman"/>
          <w:sz w:val="28"/>
          <w:szCs w:val="28"/>
        </w:rPr>
        <w:t>" и его значение для России , интеграц</w:t>
      </w:r>
      <w:r w:rsidR="00B957E4">
        <w:rPr>
          <w:rFonts w:ascii="Times New Roman" w:hAnsi="Times New Roman" w:cs="Times New Roman"/>
          <w:sz w:val="28"/>
          <w:szCs w:val="28"/>
        </w:rPr>
        <w:t>ионные</w:t>
      </w:r>
      <w:r w:rsidRPr="009831BA">
        <w:rPr>
          <w:rFonts w:ascii="Times New Roman" w:hAnsi="Times New Roman" w:cs="Times New Roman"/>
          <w:sz w:val="28"/>
          <w:szCs w:val="28"/>
        </w:rPr>
        <w:t xml:space="preserve"> вызовы и риски</w:t>
      </w:r>
    </w:p>
    <w:p w14:paraId="6057C3DA" w14:textId="77777777" w:rsidR="009831BA" w:rsidRPr="00B957E4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 xml:space="preserve">Интеграция и дезинтеграция </w:t>
      </w:r>
      <w:r>
        <w:rPr>
          <w:rFonts w:ascii="Times New Roman" w:hAnsi="Times New Roman" w:cs="Times New Roman"/>
          <w:sz w:val="28"/>
          <w:szCs w:val="28"/>
        </w:rPr>
        <w:t>в миграционных процессах в евразийском пространстве</w:t>
      </w:r>
    </w:p>
    <w:p w14:paraId="764139D5" w14:textId="77777777" w:rsidR="00692E3F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Курдский фактор в геополитических процессах на Ближнем и Среднем Востоке: вызовы, риски и угрозы национальной безопасности России</w:t>
      </w:r>
    </w:p>
    <w:p w14:paraId="29291776" w14:textId="3D1C0038" w:rsidR="00B957E4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Публичная дипломатия в международных отношениях стран Евразийского региона</w:t>
      </w:r>
    </w:p>
    <w:p w14:paraId="2875CD61" w14:textId="77777777" w:rsidR="009831BA" w:rsidRPr="00B957E4" w:rsidRDefault="00B957E4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российско-</w:t>
      </w:r>
      <w:r w:rsidR="009831BA" w:rsidRPr="00B957E4">
        <w:rPr>
          <w:rFonts w:ascii="Times New Roman" w:hAnsi="Times New Roman" w:cs="Times New Roman"/>
          <w:sz w:val="28"/>
          <w:szCs w:val="28"/>
        </w:rPr>
        <w:t>турецких экономических отношений в энергетической сфере в условиях геополитической конкуренции</w:t>
      </w:r>
    </w:p>
    <w:p w14:paraId="4A54CEF7" w14:textId="77777777" w:rsidR="00B957E4" w:rsidRPr="00130E17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Геополитика Турецкой Республики и Российской Федерации на Южном Кавказе: современное состояние и перспективы развития</w:t>
      </w:r>
    </w:p>
    <w:p w14:paraId="3294B392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Борьба с терроризмом и экстремизмом: правовые и региональные особенности</w:t>
      </w:r>
    </w:p>
    <w:p w14:paraId="0DB9B9B7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Этнополитические конфликты на постсоветском пространстве: особенности и перспективы урегулирования.</w:t>
      </w:r>
    </w:p>
    <w:p w14:paraId="2E14151E" w14:textId="77777777" w:rsidR="00692E3F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Региональный политический дискурс</w:t>
      </w:r>
    </w:p>
    <w:p w14:paraId="58B4CD73" w14:textId="3F54AA3F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Проблемы и перспективы экономической интеграции на постсоветском пространстве в ХХI веке</w:t>
      </w:r>
    </w:p>
    <w:p w14:paraId="2B3AA6E5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Формирование политических мифов в региональном пространстве</w:t>
      </w:r>
    </w:p>
    <w:p w14:paraId="04216B2C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Социально-культурные коммуникации в России: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глобализационный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тренд и региональные практики</w:t>
      </w:r>
    </w:p>
    <w:p w14:paraId="11193182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Языки межкультурной коммуникации в виртуальной среде</w:t>
      </w:r>
    </w:p>
    <w:p w14:paraId="0E8CF663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Арабо-исламистский мегапроект в геополитических процессах на Юге России</w:t>
      </w:r>
    </w:p>
    <w:p w14:paraId="50D4E33E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Праздник в формировании межкультурной толерантности</w:t>
      </w:r>
      <w:r>
        <w:rPr>
          <w:rFonts w:ascii="Times New Roman" w:hAnsi="Times New Roman" w:cs="Times New Roman"/>
          <w:sz w:val="28"/>
          <w:szCs w:val="28"/>
        </w:rPr>
        <w:t>: сравнительный анализ отечественного и зарубежного опыта</w:t>
      </w:r>
    </w:p>
    <w:p w14:paraId="121EB2F8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Территориальный брендинг: региональное измерение и технологии</w:t>
      </w:r>
    </w:p>
    <w:p w14:paraId="308C30AB" w14:textId="77777777" w:rsidR="00692E3F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Транснациональные корпорации на российских региональных рынках: особенности деятельности, позиционирование, влияние</w:t>
      </w:r>
    </w:p>
    <w:p w14:paraId="14977D75" w14:textId="537AFEC2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Этноконфессиональный фактор в конфликтах на Северо-Восточном Кавказе</w:t>
      </w:r>
    </w:p>
    <w:p w14:paraId="12B49C4B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Цветные революции на постсоветском пространстве, как антироссийский геополитический проект</w:t>
      </w:r>
    </w:p>
    <w:p w14:paraId="1A6FC1E1" w14:textId="77777777" w:rsidR="00692E3F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Миграционная безопасность в контексте национальной безопасности Российской Федерации</w:t>
      </w:r>
    </w:p>
    <w:p w14:paraId="69D469A1" w14:textId="0D33E1F2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Гендерные аспекты политической культуры в региональном политическом пространстве</w:t>
      </w:r>
    </w:p>
    <w:p w14:paraId="14E534FC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молодёжного волонтёрского движения в </w:t>
      </w:r>
      <w:r>
        <w:rPr>
          <w:rFonts w:ascii="Times New Roman" w:hAnsi="Times New Roman" w:cs="Times New Roman"/>
          <w:sz w:val="28"/>
          <w:szCs w:val="28"/>
        </w:rPr>
        <w:t>евразийском регионе</w:t>
      </w:r>
      <w:r w:rsidRPr="00130E17">
        <w:rPr>
          <w:rFonts w:ascii="Times New Roman" w:hAnsi="Times New Roman" w:cs="Times New Roman"/>
          <w:sz w:val="28"/>
          <w:szCs w:val="28"/>
        </w:rPr>
        <w:t>: формы, механизмы, внешние эффекты.</w:t>
      </w:r>
    </w:p>
    <w:p w14:paraId="382E65D0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Условия и перспективы трансграничной регионализации в евразийском субрегионе.</w:t>
      </w:r>
    </w:p>
    <w:p w14:paraId="6704B43A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Развитие туристического комплекса Крыма в условиях переформатирования регионального пространства Черноморско- Каспийского региона.</w:t>
      </w:r>
    </w:p>
    <w:p w14:paraId="3A8302D7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Юг России в системе внешнеэкономических связей</w:t>
      </w:r>
      <w:r>
        <w:rPr>
          <w:rFonts w:ascii="Times New Roman" w:hAnsi="Times New Roman" w:cs="Times New Roman"/>
          <w:sz w:val="28"/>
          <w:szCs w:val="28"/>
        </w:rPr>
        <w:t xml:space="preserve"> евразийского региона</w:t>
      </w:r>
      <w:r w:rsidRPr="00130E17">
        <w:rPr>
          <w:rFonts w:ascii="Times New Roman" w:hAnsi="Times New Roman" w:cs="Times New Roman"/>
          <w:sz w:val="28"/>
          <w:szCs w:val="28"/>
        </w:rPr>
        <w:t>: состояние, особенности и перспективы развития.</w:t>
      </w:r>
    </w:p>
    <w:p w14:paraId="4F10CFEA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Террористические организации в сетевых войнах на Северном Кавказе: угрозы национальной и региональной безопасности Российской Федерации</w:t>
      </w:r>
    </w:p>
    <w:p w14:paraId="53052DBB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Политика Турции в ЧКР в постсоветский период</w:t>
      </w:r>
    </w:p>
    <w:p w14:paraId="08B84417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Геополитические процессы в Черноморско-Каспийском регионе: вызовы, риски и угрозы для национальной безопасности России</w:t>
      </w:r>
    </w:p>
    <w:p w14:paraId="2018E213" w14:textId="77777777"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Цветные революции как фактор геополитических трансформаций в Черноморско-Каспийском регионе</w:t>
      </w:r>
    </w:p>
    <w:p w14:paraId="23D577B6" w14:textId="77777777" w:rsidR="00692E3F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Проект исламского государства на Северном Кавказе в контексте национальной и региональной безопасности в России</w:t>
      </w:r>
    </w:p>
    <w:p w14:paraId="73565615" w14:textId="4C6D9AB9" w:rsidR="00B957E4" w:rsidRDefault="00B957E4" w:rsidP="0013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A0647" w14:textId="77777777" w:rsidR="00692E3F" w:rsidRDefault="00EE7CA7" w:rsidP="00521912">
      <w:pPr>
        <w:pStyle w:val="1"/>
      </w:pPr>
      <w:r w:rsidRPr="00521912">
        <w:t>По направлению 37.04.02 – Конфликтология</w:t>
      </w:r>
      <w:r w:rsidR="00692E3F">
        <w:t>.</w:t>
      </w:r>
    </w:p>
    <w:p w14:paraId="795C3BFE" w14:textId="224EBCB4" w:rsidR="00EE7CA7" w:rsidRPr="00521912" w:rsidRDefault="00EE7CA7" w:rsidP="00521912">
      <w:pPr>
        <w:pStyle w:val="2"/>
      </w:pPr>
      <w:r w:rsidRPr="00521912">
        <w:t xml:space="preserve">направленность программы – Национальная </w:t>
      </w:r>
      <w:r w:rsidR="000C37EA" w:rsidRPr="00521912">
        <w:t>безопасность</w:t>
      </w:r>
    </w:p>
    <w:p w14:paraId="62766A6B" w14:textId="77777777"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DD817B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Административное управление межэтническими конфликтами на примере ЮФО</w:t>
      </w:r>
    </w:p>
    <w:p w14:paraId="13BD3A22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Анализ и сущность организационных конфликтов на примере ООО «ФЕШН ТВ КОСМЕТИКС»</w:t>
      </w:r>
    </w:p>
    <w:p w14:paraId="5D6BD3EF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Вооруженные конфликты: сравнительный анализ в СМИ</w:t>
      </w:r>
    </w:p>
    <w:p w14:paraId="75D801F6" w14:textId="77777777" w:rsidR="00692E3F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Гендерный фактор в политических конфликтах</w:t>
      </w:r>
    </w:p>
    <w:p w14:paraId="1F21FEDC" w14:textId="77777777" w:rsidR="00692E3F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терроризму в современной России: компаративистский анализ</w:t>
      </w:r>
    </w:p>
    <w:p w14:paraId="00F8D5FB" w14:textId="7AD02B81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Институт медиации в процессе формирования гражданского общества в современной России</w:t>
      </w:r>
    </w:p>
    <w:p w14:paraId="6535A811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eastAsia="Times New Roman"/>
          <w:lang w:eastAsia="ru-RU"/>
        </w:rPr>
      </w:pPr>
      <w:r w:rsidRPr="00815D11">
        <w:rPr>
          <w:sz w:val="28"/>
          <w:szCs w:val="28"/>
        </w:rPr>
        <w:t xml:space="preserve"> Институт медиации в процессе формирования гражданского общества в современной России</w:t>
      </w:r>
    </w:p>
    <w:p w14:paraId="567D829F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Информационное противоборство в сети Интернет в контексте национальной безопасности РФ</w:t>
      </w:r>
    </w:p>
    <w:p w14:paraId="2808E907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  в</w:t>
      </w:r>
      <w:proofErr w:type="gramEnd"/>
      <w:r w:rsidRPr="0081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национальной безопасности РФ</w:t>
      </w:r>
    </w:p>
    <w:p w14:paraId="78E06E28" w14:textId="77777777" w:rsidR="000C37EA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Кибербезопасность: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конфликтогический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14:paraId="54EEF2B6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D11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15D11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</w:p>
    <w:p w14:paraId="6DE20575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Конфликт интересов в структуре государственной службы</w:t>
      </w:r>
    </w:p>
    <w:p w14:paraId="12F85570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срочной службы в Российской Армии</w:t>
      </w:r>
    </w:p>
    <w:p w14:paraId="5BF26DF2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815D11">
        <w:rPr>
          <w:sz w:val="28"/>
          <w:szCs w:val="28"/>
        </w:rPr>
        <w:t>Конфликтогенный</w:t>
      </w:r>
      <w:proofErr w:type="spellEnd"/>
      <w:r w:rsidRPr="00815D11">
        <w:rPr>
          <w:sz w:val="28"/>
          <w:szCs w:val="28"/>
        </w:rPr>
        <w:t xml:space="preserve"> потенциал молодежных субкультур г. Ростов-на-Дону</w:t>
      </w:r>
    </w:p>
    <w:p w14:paraId="7E70C8F5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lastRenderedPageBreak/>
        <w:t>Личность и общество: социально-психологический аспект</w:t>
      </w:r>
    </w:p>
    <w:p w14:paraId="47DA5C5C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Медиативные практики в сфере общеобразовательной среды</w:t>
      </w:r>
    </w:p>
    <w:p w14:paraId="1F160AEB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Медиативные технологии урегулирования трудовых споров</w:t>
      </w:r>
    </w:p>
    <w:p w14:paraId="2BAD9684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Медиация как фактор становления гражданского общества в современной России</w:t>
      </w:r>
    </w:p>
    <w:p w14:paraId="3D7401D2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ведения информационной войны в современном мире</w:t>
      </w:r>
    </w:p>
    <w:p w14:paraId="2676B426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14:paraId="32E9EDFF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14:paraId="535C2175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5D11">
        <w:rPr>
          <w:rFonts w:ascii="Times New Roman" w:hAnsi="Times New Roman"/>
          <w:sz w:val="28"/>
          <w:szCs w:val="28"/>
        </w:rPr>
        <w:t>Миграционные процессы в контексте национальной безопасности современной России (на примере Юга России)</w:t>
      </w:r>
    </w:p>
    <w:p w14:paraId="107C6CD5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Моббинг в профессиональной организационной деятельности</w:t>
      </w:r>
    </w:p>
    <w:p w14:paraId="4DFB2B59" w14:textId="77777777" w:rsidR="00692E3F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Национально-гражданская идентичность как ресурс в урегулировании межэтнических конфликтов в современной России</w:t>
      </w:r>
    </w:p>
    <w:p w14:paraId="7E09D549" w14:textId="763AEF4C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Опыт Российской Федерации по противодействию международному терроризму</w:t>
      </w:r>
    </w:p>
    <w:p w14:paraId="14AA9CA9" w14:textId="77777777" w:rsidR="00692E3F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Организационная безопасность в государственных учреждениях</w:t>
      </w:r>
    </w:p>
    <w:p w14:paraId="2FF1A776" w14:textId="77777777" w:rsidR="00692E3F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Организационный конфликт-менеджмент в контексте социальной безопасности</w:t>
      </w:r>
    </w:p>
    <w:p w14:paraId="043BE4A3" w14:textId="7048B26B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Организационный конфликт-менеджмент в профессиональной деятельности</w:t>
      </w:r>
    </w:p>
    <w:p w14:paraId="08BEF3A5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eastAsia="Times New Roman"/>
          <w:lang w:eastAsia="ru-RU"/>
        </w:rPr>
      </w:pPr>
      <w:r w:rsidRPr="00815D11">
        <w:rPr>
          <w:sz w:val="28"/>
          <w:szCs w:val="28"/>
        </w:rPr>
        <w:t xml:space="preserve"> </w:t>
      </w:r>
      <w:r w:rsidRPr="00815D11">
        <w:rPr>
          <w:rFonts w:eastAsia="Times New Roman"/>
          <w:lang w:eastAsia="ru-RU"/>
        </w:rPr>
        <w:t>Организационный конфликт-менеджмент в профессиональной деятельности</w:t>
      </w:r>
    </w:p>
    <w:p w14:paraId="2095BDC9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Переговорный процесс в медиации</w:t>
      </w:r>
    </w:p>
    <w:p w14:paraId="2B9E8E61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Политико-правовые и организационные аспекты политики обеспечения информационной безопасности за рубежом.</w:t>
      </w:r>
    </w:p>
    <w:p w14:paraId="7CC8E837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Политические и правовые средства обеспечении национальной безопасности РФ</w:t>
      </w:r>
    </w:p>
    <w:p w14:paraId="215A10BE" w14:textId="77777777" w:rsidR="00692E3F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Правовое разрешение трудовых споров</w:t>
      </w:r>
    </w:p>
    <w:p w14:paraId="7D8CD040" w14:textId="64B2259E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Профилактика и предупреждение конфликтов в управлении персоналом</w:t>
      </w:r>
    </w:p>
    <w:p w14:paraId="1E1E1B3E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Профилактика распространения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идеологии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экстремизма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терроризма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среде;</w:t>
      </w:r>
    </w:p>
    <w:p w14:paraId="0407D3E6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Службы примирения в контексте обеспечения социальной безопасности (на примере школьных служб примирений Ростовской области)</w:t>
      </w:r>
    </w:p>
    <w:p w14:paraId="3B58BEC6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Социальное партнерство в контексте </w:t>
      </w:r>
      <w:proofErr w:type="spellStart"/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конфликторазрешительных</w:t>
      </w:r>
      <w:proofErr w:type="spellEnd"/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технологий социально-трудовой сфере (в сфере социально-трудовых отношений)</w:t>
      </w:r>
    </w:p>
    <w:p w14:paraId="569B8FD0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Социальные конфликты в сфере гостиничного бизнеса</w:t>
      </w:r>
    </w:p>
    <w:p w14:paraId="28E90F42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1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борьбы с международным терроризмом в условиях его интернационализации</w:t>
      </w:r>
    </w:p>
    <w:p w14:paraId="0FFB11A6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Стратегии и технологии информационного противоборства в сети Интернет в контексте обеспечения информационной безопасности Российской Федерации.</w:t>
      </w:r>
    </w:p>
    <w:p w14:paraId="3431C004" w14:textId="77777777" w:rsidR="00692E3F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>Технологии обеспечения информационной безопасности в современной России.</w:t>
      </w:r>
    </w:p>
    <w:p w14:paraId="239B1B75" w14:textId="1741038C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15D11">
        <w:rPr>
          <w:rFonts w:ascii="Times New Roman" w:eastAsia="Calibri" w:hAnsi="Times New Roman" w:cs="Times New Roman"/>
          <w:sz w:val="28"/>
          <w:szCs w:val="28"/>
        </w:rPr>
        <w:t>Технологии противодействия вовлечению молодежи в экстремистские организации</w:t>
      </w:r>
    </w:p>
    <w:p w14:paraId="10792356" w14:textId="77777777" w:rsidR="000C37EA" w:rsidRPr="00815D11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 xml:space="preserve">Управление конфликтами в организации на примере телекоммуникационной компании </w:t>
      </w:r>
      <w:proofErr w:type="spellStart"/>
      <w:r w:rsidRPr="00815D11">
        <w:rPr>
          <w:sz w:val="28"/>
          <w:szCs w:val="28"/>
        </w:rPr>
        <w:t>Дом.ру</w:t>
      </w:r>
      <w:proofErr w:type="spellEnd"/>
    </w:p>
    <w:p w14:paraId="124D46D4" w14:textId="77777777" w:rsidR="000C37EA" w:rsidRPr="00815D11" w:rsidRDefault="000C37EA" w:rsidP="0052191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Управление конфликтами в сфере государственной службы</w:t>
      </w:r>
    </w:p>
    <w:p w14:paraId="39A2E96A" w14:textId="77777777" w:rsidR="000C37EA" w:rsidRDefault="000C37EA" w:rsidP="00521912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Этноконфессиональные конфликты на Ближнем Востоке</w:t>
      </w:r>
    </w:p>
    <w:p w14:paraId="39E15C67" w14:textId="77777777"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5A2AD8B" w14:textId="77777777"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CE863F9" w14:textId="77777777"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FE2E39B" w14:textId="77777777" w:rsidR="00692E3F" w:rsidRDefault="000C37EA" w:rsidP="00521912">
      <w:pPr>
        <w:pStyle w:val="1"/>
      </w:pPr>
      <w:r w:rsidRPr="00521912">
        <w:t>По направлению 37.04.02 – Конфликтология</w:t>
      </w:r>
      <w:r w:rsidR="00692E3F">
        <w:t>.</w:t>
      </w:r>
    </w:p>
    <w:p w14:paraId="1A4FFCF5" w14:textId="32BFB72C" w:rsidR="000C37EA" w:rsidRPr="00521912" w:rsidRDefault="000C37EA" w:rsidP="00521912">
      <w:pPr>
        <w:pStyle w:val="2"/>
      </w:pPr>
      <w:r w:rsidRPr="00521912">
        <w:t>направленность программы – Социальный анализ и моделирование конфликтных ситуаций</w:t>
      </w:r>
    </w:p>
    <w:p w14:paraId="09A81102" w14:textId="77777777"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A13094" w14:textId="77777777"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D14FBE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Социальный анализ межэтнических конфликтов на постсоветском пространстве (на примере армяно-азербайджанского конфликта).</w:t>
      </w:r>
    </w:p>
    <w:p w14:paraId="39ED0BC8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Специфика восприятия терроризма современной студенческой молодежью Юга России</w:t>
      </w:r>
    </w:p>
    <w:p w14:paraId="55E9D6BD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 xml:space="preserve">Социальный анализ модели брачно-семейных отношений по типу </w:t>
      </w:r>
      <w:proofErr w:type="spellStart"/>
      <w:r w:rsidRPr="007A3692">
        <w:rPr>
          <w:rFonts w:ascii="Times New Roman" w:hAnsi="Times New Roman" w:cs="Times New Roman"/>
          <w:sz w:val="28"/>
          <w:szCs w:val="28"/>
        </w:rPr>
        <w:t>чайлдфри</w:t>
      </w:r>
      <w:proofErr w:type="spellEnd"/>
    </w:p>
    <w:p w14:paraId="06DFFDC2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анализ межкультурных конфликтов в молодых семьях смешанного типа</w:t>
      </w:r>
    </w:p>
    <w:p w14:paraId="5A16C0EF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терроризма, как инструмента современной российской геополитики</w:t>
      </w:r>
    </w:p>
    <w:p w14:paraId="35F47946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разрешения социально-экологических конфликтов в условиях глобализации</w:t>
      </w:r>
    </w:p>
    <w:p w14:paraId="7EDD5435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анализ восприятия студенческой молодежью пропагандисткой деятельности в российских СМИ</w:t>
      </w:r>
    </w:p>
    <w:p w14:paraId="0BF47709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внутренней колонизации в постсоветской России: </w:t>
      </w:r>
      <w:proofErr w:type="spellStart"/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конфиктологический</w:t>
      </w:r>
      <w:proofErr w:type="spellEnd"/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</w:t>
      </w:r>
    </w:p>
    <w:p w14:paraId="3C873876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Модель конфликта фрикционного перехода гражданской активности из реальных социально-политических институтов в сетевые (на примере Российской Федерации).</w:t>
      </w:r>
    </w:p>
    <w:p w14:paraId="2A8DD671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ислама в социально-культурном пространстве абхазского общества</w:t>
      </w:r>
    </w:p>
    <w:p w14:paraId="1E688325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репродуктивного поведения молодежи в современном российском обществе</w:t>
      </w:r>
    </w:p>
    <w:p w14:paraId="2A7BF0F8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конфликта приоритетов студентов с двойной занятостью</w:t>
      </w:r>
    </w:p>
    <w:p w14:paraId="6FD81B5B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proofErr w:type="spellStart"/>
      <w:r w:rsidRPr="007A3692">
        <w:rPr>
          <w:rFonts w:ascii="Times New Roman" w:hAnsi="Times New Roman" w:cs="Times New Roman"/>
          <w:sz w:val="28"/>
          <w:szCs w:val="28"/>
        </w:rPr>
        <w:t>конфликтогенного</w:t>
      </w:r>
      <w:proofErr w:type="spellEnd"/>
      <w:r w:rsidRPr="007A3692">
        <w:rPr>
          <w:rFonts w:ascii="Times New Roman" w:hAnsi="Times New Roman" w:cs="Times New Roman"/>
          <w:sz w:val="28"/>
          <w:szCs w:val="28"/>
        </w:rPr>
        <w:t xml:space="preserve"> потенциала в системе отношений «косметолог-пациент».</w:t>
      </w:r>
    </w:p>
    <w:p w14:paraId="509E53EA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социально-профессиональной удовлетворенности работников в условиях организационных конфликтов</w:t>
      </w:r>
    </w:p>
    <w:p w14:paraId="65061A89" w14:textId="77777777"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урегулирования производственных конфликтов на основе акселераторов роста</w:t>
      </w:r>
    </w:p>
    <w:p w14:paraId="3634F481" w14:textId="77777777" w:rsidR="000C37EA" w:rsidRP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94C092" w14:textId="77777777" w:rsidR="000C37EA" w:rsidRP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706511" w14:textId="77777777" w:rsidR="00692E3F" w:rsidRDefault="009831BA" w:rsidP="00521912">
      <w:pPr>
        <w:pStyle w:val="1"/>
      </w:pPr>
      <w:r w:rsidRPr="00521912">
        <w:t>По направлению 41.04.01 – Зарубежное регионоведение</w:t>
      </w:r>
      <w:r w:rsidR="00692E3F">
        <w:t>.</w:t>
      </w:r>
    </w:p>
    <w:p w14:paraId="6DAC745B" w14:textId="3E429C3B" w:rsidR="009831BA" w:rsidRPr="00521912" w:rsidRDefault="009831BA" w:rsidP="00521912">
      <w:pPr>
        <w:pStyle w:val="2"/>
      </w:pPr>
      <w:r w:rsidRPr="00521912">
        <w:t xml:space="preserve"> направленность программы – Евразийские исследования</w:t>
      </w:r>
    </w:p>
    <w:p w14:paraId="0BF8C6AA" w14:textId="77777777" w:rsid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860873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Евразийский регион: основные проблемы во взаимоотношениях между государствами.</w:t>
      </w:r>
    </w:p>
    <w:p w14:paraId="6F120839" w14:textId="0109080A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Российско-турецкие отношения: прошлое, настоящее, будущее.</w:t>
      </w:r>
    </w:p>
    <w:p w14:paraId="21D2602E" w14:textId="77777777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Геополитические интересы России и Ирана.</w:t>
      </w:r>
    </w:p>
    <w:p w14:paraId="1EC086BA" w14:textId="77777777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Глобальные проблемы Черномор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130E17">
        <w:rPr>
          <w:rFonts w:ascii="Times New Roman" w:hAnsi="Times New Roman" w:cs="Times New Roman"/>
          <w:sz w:val="28"/>
          <w:szCs w:val="28"/>
        </w:rPr>
        <w:t>-Каспийского региона.</w:t>
      </w:r>
    </w:p>
    <w:p w14:paraId="268A8E8D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Современное территориальное устройство Турции: перспективы расширения.</w:t>
      </w:r>
    </w:p>
    <w:p w14:paraId="7BDF62D1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Китай и Россия: точки соприкосновения для сотрудничества.</w:t>
      </w:r>
    </w:p>
    <w:p w14:paraId="58BC8F41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Проблемы политического статуса Южной Осетии.</w:t>
      </w:r>
    </w:p>
    <w:p w14:paraId="5FB571CD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Проблемы политического статуса Абхазии.</w:t>
      </w:r>
    </w:p>
    <w:p w14:paraId="6BED2D4A" w14:textId="54D08CC6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Проблемы политического статуса Приднестровья.</w:t>
      </w:r>
    </w:p>
    <w:p w14:paraId="5E444626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Перспективы российско-украинских отношений.</w:t>
      </w:r>
    </w:p>
    <w:p w14:paraId="5B536C7E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Региональная политика Армении.</w:t>
      </w:r>
    </w:p>
    <w:p w14:paraId="0EAE2569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Региональная политика Грузии.</w:t>
      </w:r>
    </w:p>
    <w:p w14:paraId="630CE241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Региональная политика Азербайджана.</w:t>
      </w:r>
    </w:p>
    <w:p w14:paraId="1065A9AA" w14:textId="49DDF500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Евразийские межгосударственные структуры.</w:t>
      </w:r>
    </w:p>
    <w:p w14:paraId="272A8CFE" w14:textId="77777777"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СНГ: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дизинтеграционные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14:paraId="37210DDC" w14:textId="77777777" w:rsidR="00692E3F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Этническое и социальное многообразие в современном мире.</w:t>
      </w:r>
    </w:p>
    <w:p w14:paraId="23BAB5A4" w14:textId="0050CEFA" w:rsidR="009831BA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Армяно-азербайджанский конфликт.</w:t>
      </w:r>
    </w:p>
    <w:p w14:paraId="4CD70894" w14:textId="77777777"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Российско-китайские отношения их влияние на национальную безопасность Российской Федерации</w:t>
      </w:r>
    </w:p>
    <w:p w14:paraId="7070F1DA" w14:textId="77777777"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Российско-армянское сотрудничество</w:t>
      </w:r>
      <w:r>
        <w:rPr>
          <w:rFonts w:ascii="Times New Roman" w:hAnsi="Times New Roman" w:cs="Times New Roman"/>
          <w:sz w:val="28"/>
          <w:szCs w:val="28"/>
        </w:rPr>
        <w:t>: проблемы и перспективы</w:t>
      </w:r>
    </w:p>
    <w:p w14:paraId="37FB1B1A" w14:textId="77777777"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Геополитические интересы России и Турции в Сирийском кризисе</w:t>
      </w:r>
    </w:p>
    <w:p w14:paraId="374B854B" w14:textId="77777777"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Прогнозируемые сценарии урегулирования сирийского конфликта для Ирана и России</w:t>
      </w:r>
    </w:p>
    <w:p w14:paraId="674567B5" w14:textId="77777777"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31BA">
        <w:rPr>
          <w:rFonts w:ascii="Times New Roman" w:hAnsi="Times New Roman" w:cs="Times New Roman"/>
          <w:sz w:val="28"/>
          <w:szCs w:val="28"/>
        </w:rPr>
        <w:t>Суннитско</w:t>
      </w:r>
      <w:proofErr w:type="spellEnd"/>
      <w:r w:rsidRPr="009831BA">
        <w:rPr>
          <w:rFonts w:ascii="Times New Roman" w:hAnsi="Times New Roman" w:cs="Times New Roman"/>
          <w:sz w:val="28"/>
          <w:szCs w:val="28"/>
        </w:rPr>
        <w:t>-шиитское противостояние на Ближнем и Среднем Востоке: вызовы, риски, угрозы национальной безопасности РФ</w:t>
      </w:r>
    </w:p>
    <w:p w14:paraId="6CA8864F" w14:textId="77777777"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Сотрудничество России, Ирана и Турции, как фактор стабилизации обстанов</w:t>
      </w:r>
      <w:r>
        <w:rPr>
          <w:rFonts w:ascii="Times New Roman" w:hAnsi="Times New Roman" w:cs="Times New Roman"/>
          <w:sz w:val="28"/>
          <w:szCs w:val="28"/>
        </w:rPr>
        <w:t>ки на Ближнем и Среднем Востоке</w:t>
      </w:r>
    </w:p>
    <w:p w14:paraId="183572B2" w14:textId="77777777" w:rsidR="009831BA" w:rsidRPr="00130E17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lastRenderedPageBreak/>
        <w:t xml:space="preserve">Тюркской-исламистский синтез в геополитике Турции на постсоветском пространстве: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31BA">
        <w:rPr>
          <w:rFonts w:ascii="Times New Roman" w:hAnsi="Times New Roman" w:cs="Times New Roman"/>
          <w:sz w:val="28"/>
          <w:szCs w:val="28"/>
        </w:rPr>
        <w:t xml:space="preserve">грозы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Pr="009831BA">
        <w:rPr>
          <w:rFonts w:ascii="Times New Roman" w:hAnsi="Times New Roman" w:cs="Times New Roman"/>
          <w:sz w:val="28"/>
          <w:szCs w:val="28"/>
        </w:rPr>
        <w:t xml:space="preserve"> РФ</w:t>
      </w:r>
    </w:p>
    <w:p w14:paraId="557DE304" w14:textId="77777777" w:rsid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7AEDD0" w14:textId="77777777" w:rsidR="009831BA" w:rsidRP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BF7B76" w14:textId="77777777" w:rsidR="00692E3F" w:rsidRDefault="009831BA" w:rsidP="00521912">
      <w:pPr>
        <w:pStyle w:val="1"/>
      </w:pPr>
      <w:r w:rsidRPr="00521912">
        <w:t>По направлению 41.04.01 – Зарубежное регионоведение</w:t>
      </w:r>
      <w:r w:rsidR="00692E3F">
        <w:t>.</w:t>
      </w:r>
    </w:p>
    <w:p w14:paraId="5C022AD7" w14:textId="1EE20AA7" w:rsidR="00C65224" w:rsidRPr="00521912" w:rsidRDefault="009831BA" w:rsidP="00521912">
      <w:pPr>
        <w:pStyle w:val="2"/>
      </w:pPr>
      <w:r w:rsidRPr="00521912">
        <w:t>направленность программы – Кросс-культурные коммуникации и международный туризм</w:t>
      </w:r>
    </w:p>
    <w:p w14:paraId="5A32519F" w14:textId="77777777" w:rsidR="005F4391" w:rsidRPr="009831BA" w:rsidRDefault="005F4391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14:paraId="57722098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Построение эффективных кросс-культурных коммуникаций в международном туризме</w:t>
      </w:r>
    </w:p>
    <w:p w14:paraId="50594D45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Особенности туристического обмена между Китаем и Россией на современном этапе: проблемы и перспективы</w:t>
      </w:r>
    </w:p>
    <w:p w14:paraId="0CF6390B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Маркетинг в развитии рынка внешнего туризма</w:t>
      </w:r>
    </w:p>
    <w:p w14:paraId="5CF720D4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Международные террористические организации и современный терроризм на Юге России</w:t>
      </w:r>
    </w:p>
    <w:p w14:paraId="0FB349F3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5F4391">
        <w:rPr>
          <w:rFonts w:ascii="Times New Roman" w:hAnsi="Times New Roman" w:cs="Times New Roman"/>
          <w:sz w:val="28"/>
          <w:szCs w:val="28"/>
        </w:rPr>
        <w:t>мегасобытий</w:t>
      </w:r>
      <w:proofErr w:type="spellEnd"/>
      <w:r w:rsidRPr="005F4391">
        <w:rPr>
          <w:rFonts w:ascii="Times New Roman" w:hAnsi="Times New Roman" w:cs="Times New Roman"/>
          <w:sz w:val="28"/>
          <w:szCs w:val="28"/>
        </w:rPr>
        <w:t xml:space="preserve"> на развитие регионов</w:t>
      </w:r>
      <w:r>
        <w:rPr>
          <w:rFonts w:ascii="Times New Roman" w:hAnsi="Times New Roman" w:cs="Times New Roman"/>
          <w:sz w:val="28"/>
          <w:szCs w:val="28"/>
        </w:rPr>
        <w:t>: зарубежный опыт и отечественные практики</w:t>
      </w:r>
    </w:p>
    <w:p w14:paraId="6C289616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Страны Аравийского полуострова как объекты российского туризма: состояние и перспективы развития</w:t>
      </w:r>
    </w:p>
    <w:p w14:paraId="6C12CDA4" w14:textId="77777777" w:rsidR="005F4391" w:rsidRPr="00130E17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Лингвистический туризм как способ развития гуманитарных связей в Евразийском пространстве</w:t>
      </w:r>
    </w:p>
    <w:p w14:paraId="2867EBF7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Роль рекламных медиа технологий в развитии международного событийного туризма в странах</w:t>
      </w:r>
      <w:r>
        <w:rPr>
          <w:rFonts w:ascii="Times New Roman" w:hAnsi="Times New Roman" w:cs="Times New Roman"/>
          <w:sz w:val="28"/>
          <w:szCs w:val="28"/>
        </w:rPr>
        <w:t xml:space="preserve"> ЕР</w:t>
      </w:r>
    </w:p>
    <w:p w14:paraId="35D41F0C" w14:textId="77777777"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Религиозный фактор межкультурной коммуникации в Евразийских интеграционных процессах</w:t>
      </w:r>
    </w:p>
    <w:p w14:paraId="25B7F1AB" w14:textId="77777777" w:rsidR="00130E17" w:rsidRPr="00130E17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Развитие международного туризма в странах Южного Кавказа в постсоветский период: сравнительный анализ</w:t>
      </w:r>
      <w:r w:rsidR="00130E17" w:rsidRPr="00130E17">
        <w:rPr>
          <w:rFonts w:ascii="Times New Roman" w:hAnsi="Times New Roman" w:cs="Times New Roman"/>
          <w:sz w:val="28"/>
          <w:szCs w:val="28"/>
        </w:rPr>
        <w:t xml:space="preserve"> Стереотипность восприятия межкультурных конфликтов</w:t>
      </w:r>
    </w:p>
    <w:p w14:paraId="1CBEEC96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Особенности развития международного туризма</w:t>
      </w:r>
    </w:p>
    <w:p w14:paraId="63870A8F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Взаимоотношения России и Китая: динамика, проблемы и перспективы развития</w:t>
      </w:r>
    </w:p>
    <w:p w14:paraId="4EAD0882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Потребительское поведение туриста: PR-технологии и их эффективность</w:t>
      </w:r>
    </w:p>
    <w:p w14:paraId="5F2C4708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Туризм как фактор конкурентоспособности и региона</w:t>
      </w:r>
    </w:p>
    <w:p w14:paraId="40ADD5A6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Региональный имидж как фактор инвестиционной привлекательности туристской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</w:p>
    <w:p w14:paraId="67EA0FAD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Стратегическое партнерство России и Ирана в Черноморско-Каспийском регионе</w:t>
      </w:r>
    </w:p>
    <w:p w14:paraId="19685FE7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Туристско-рекреационные ресурсы в формировании позитивного имиджа региона</w:t>
      </w:r>
    </w:p>
    <w:p w14:paraId="5433E4A7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lastRenderedPageBreak/>
        <w:t>Визуальный туристский имидж региона: социокультурные особенности и традиции</w:t>
      </w:r>
    </w:p>
    <w:p w14:paraId="1D6BD18B" w14:textId="77777777" w:rsidR="00692E3F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Развитие туристических услуг региона: особенности и тенденции</w:t>
      </w:r>
    </w:p>
    <w:p w14:paraId="205FA373" w14:textId="57CE38F4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Влияние политической ситуации на развитие туризма в Евразийском регионе</w:t>
      </w:r>
    </w:p>
    <w:p w14:paraId="100E4594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Формирование и развитие туристического потенциала территории</w:t>
      </w:r>
    </w:p>
    <w:p w14:paraId="0E8FE73B" w14:textId="77777777"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Проблемы и перспективы обеспечения конкурентных преимуществ туристического </w:t>
      </w:r>
      <w:proofErr w:type="gramStart"/>
      <w:r w:rsidRPr="00130E17">
        <w:rPr>
          <w:rFonts w:ascii="Times New Roman" w:hAnsi="Times New Roman" w:cs="Times New Roman"/>
          <w:sz w:val="28"/>
          <w:szCs w:val="28"/>
        </w:rPr>
        <w:t xml:space="preserve">комплекса 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южнороссийского</w:t>
      </w:r>
      <w:proofErr w:type="spellEnd"/>
      <w:proofErr w:type="gramEnd"/>
      <w:r w:rsidRPr="00130E17">
        <w:rPr>
          <w:rFonts w:ascii="Times New Roman" w:hAnsi="Times New Roman" w:cs="Times New Roman"/>
          <w:sz w:val="28"/>
          <w:szCs w:val="28"/>
        </w:rPr>
        <w:t xml:space="preserve"> региона в евразийском пространстве</w:t>
      </w:r>
    </w:p>
    <w:p w14:paraId="14133279" w14:textId="77777777" w:rsidR="00692E3F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Управление развитием туристского бизнеса региона: закономерности и проблемы</w:t>
      </w:r>
    </w:p>
    <w:p w14:paraId="2A84B7A1" w14:textId="4C52805C" w:rsidR="009831BA" w:rsidRPr="005F4391" w:rsidRDefault="009831BA" w:rsidP="00130E17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0855901" w14:textId="77777777" w:rsidR="009831BA" w:rsidRPr="009831BA" w:rsidRDefault="009831BA" w:rsidP="00130E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AF1D39" w14:textId="77777777" w:rsidR="00692E3F" w:rsidRDefault="009831BA" w:rsidP="00521912">
      <w:pPr>
        <w:pStyle w:val="1"/>
      </w:pPr>
      <w:r w:rsidRPr="00521912">
        <w:t>По направлению 41.04.01 – Зарубежное регионоведение</w:t>
      </w:r>
      <w:r w:rsidR="00692E3F">
        <w:t>.</w:t>
      </w:r>
    </w:p>
    <w:p w14:paraId="56B45A12" w14:textId="2CF0530E" w:rsidR="009831BA" w:rsidRPr="00521912" w:rsidRDefault="009831BA" w:rsidP="00521912">
      <w:pPr>
        <w:pStyle w:val="2"/>
      </w:pPr>
      <w:r w:rsidRPr="00521912">
        <w:t>направленность программы – Социально-политические коммуникации и региональное управление</w:t>
      </w:r>
    </w:p>
    <w:p w14:paraId="4A8ED54E" w14:textId="77777777" w:rsidR="00692E3F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Стратегия развития конкурентоспособности региона</w:t>
      </w:r>
    </w:p>
    <w:p w14:paraId="7DA108E2" w14:textId="77777777" w:rsidR="00692E3F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региона в условиях глобализации</w:t>
      </w:r>
    </w:p>
    <w:p w14:paraId="6B625300" w14:textId="77777777" w:rsidR="00692E3F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Региональный инновационный менеджмент: стратегия и актуальные проблемы</w:t>
      </w:r>
    </w:p>
    <w:p w14:paraId="472C7923" w14:textId="25DEB213" w:rsidR="00130E17" w:rsidRPr="00130E17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Государственная политика Российской Федерации в сфере обеспечения информационной безопасности: основные направления и механизмы реализации в регионе</w:t>
      </w:r>
    </w:p>
    <w:p w14:paraId="10300311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Стереотипность восприятия межкультурных конфликтов</w:t>
      </w:r>
    </w:p>
    <w:p w14:paraId="1CF2645E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Геополитическая экспансия Турции на Южном Кавказе</w:t>
      </w:r>
    </w:p>
    <w:p w14:paraId="1A011EAD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Региональная идентичность в </w:t>
      </w:r>
      <w:proofErr w:type="spellStart"/>
      <w:r w:rsidRPr="00130E17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130E17">
        <w:rPr>
          <w:rFonts w:ascii="Times New Roman" w:hAnsi="Times New Roman"/>
          <w:sz w:val="28"/>
          <w:szCs w:val="28"/>
        </w:rPr>
        <w:t xml:space="preserve"> регионе: особенности и факторы формирования</w:t>
      </w:r>
    </w:p>
    <w:p w14:paraId="380292FD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PR и GR в системе регионального управления</w:t>
      </w:r>
    </w:p>
    <w:p w14:paraId="55CDB9F8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Региональный имидж как фактор инвестиционной привлекательности туристской </w:t>
      </w:r>
      <w:proofErr w:type="spellStart"/>
      <w:r w:rsidRPr="00130E17">
        <w:rPr>
          <w:rFonts w:ascii="Times New Roman" w:hAnsi="Times New Roman"/>
          <w:sz w:val="28"/>
          <w:szCs w:val="28"/>
        </w:rPr>
        <w:t>дестинации</w:t>
      </w:r>
      <w:proofErr w:type="spellEnd"/>
    </w:p>
    <w:p w14:paraId="50643290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Стратегическое партнерство России и Ирана в Черноморско-Каспийском регионе</w:t>
      </w:r>
    </w:p>
    <w:p w14:paraId="2EF4A57D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Влияние политической ситуации на развитие туризма в Евразийском регионе</w:t>
      </w:r>
    </w:p>
    <w:p w14:paraId="7A7D8AD1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Брендинг территории как механизм формирования туристической привлекательности</w:t>
      </w:r>
    </w:p>
    <w:p w14:paraId="3D436F09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Проблемы и перспективы обеспечения конкурентных преимуществ туристического комплекса </w:t>
      </w:r>
      <w:proofErr w:type="spellStart"/>
      <w:r w:rsidRPr="00130E17"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 w:rsidRPr="00130E17">
        <w:rPr>
          <w:rFonts w:ascii="Times New Roman" w:hAnsi="Times New Roman"/>
          <w:sz w:val="28"/>
          <w:szCs w:val="28"/>
        </w:rPr>
        <w:t xml:space="preserve"> региона в евразийском пространстве</w:t>
      </w:r>
    </w:p>
    <w:p w14:paraId="2C87DE45" w14:textId="77777777" w:rsidR="00692E3F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lastRenderedPageBreak/>
        <w:t>Маркетинг территорий как инструмент повышения инвестиционной привлекательности региона</w:t>
      </w:r>
    </w:p>
    <w:p w14:paraId="3B74D717" w14:textId="36170782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Имидж Турции: проблемы состояния и пути формирования</w:t>
      </w:r>
    </w:p>
    <w:p w14:paraId="0C6C645A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Качество жизни населения как индикатор </w:t>
      </w:r>
      <w:proofErr w:type="gramStart"/>
      <w:r w:rsidRPr="00130E17">
        <w:rPr>
          <w:rFonts w:ascii="Times New Roman" w:hAnsi="Times New Roman"/>
          <w:sz w:val="28"/>
          <w:szCs w:val="28"/>
        </w:rPr>
        <w:t>эффективного  управления</w:t>
      </w:r>
      <w:proofErr w:type="gramEnd"/>
      <w:r w:rsidRPr="00130E17">
        <w:rPr>
          <w:rFonts w:ascii="Times New Roman" w:hAnsi="Times New Roman"/>
          <w:sz w:val="28"/>
          <w:szCs w:val="28"/>
        </w:rPr>
        <w:t xml:space="preserve"> (на примере страны Евразийского региона)</w:t>
      </w:r>
    </w:p>
    <w:p w14:paraId="35527FC0" w14:textId="77777777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Каналы трансляции национальных интересов в коммуникативном пространстве (на примере страны Евразийского регион)</w:t>
      </w:r>
    </w:p>
    <w:p w14:paraId="480519D8" w14:textId="77777777" w:rsidR="00692E3F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Социально-политический портрет Армении: особенности и практики конструирования</w:t>
      </w:r>
    </w:p>
    <w:p w14:paraId="2DCC67DF" w14:textId="7366C0F3"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Состояние и развитие рынка труда в странах Евразийского региона (на примере конкретной страны)</w:t>
      </w:r>
    </w:p>
    <w:p w14:paraId="15B9B480" w14:textId="77777777" w:rsidR="009831BA" w:rsidRDefault="009831BA" w:rsidP="00130E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611424" w14:textId="77777777" w:rsidR="00692E3F" w:rsidRDefault="009831BA" w:rsidP="00521912">
      <w:pPr>
        <w:pStyle w:val="1"/>
      </w:pPr>
      <w:r w:rsidRPr="00521912">
        <w:t>По направлению 41.04.02 – Регионоведение России</w:t>
      </w:r>
      <w:r w:rsidR="00692E3F">
        <w:t>.</w:t>
      </w:r>
    </w:p>
    <w:p w14:paraId="104E47DA" w14:textId="4B00E514" w:rsidR="009831BA" w:rsidRPr="00521912" w:rsidRDefault="009831BA" w:rsidP="00521912">
      <w:pPr>
        <w:pStyle w:val="2"/>
      </w:pPr>
      <w:r w:rsidRPr="00521912">
        <w:t>направленность программы - Управление региональными социально-экономическими системами</w:t>
      </w:r>
    </w:p>
    <w:p w14:paraId="26273643" w14:textId="77777777" w:rsidR="00164974" w:rsidRPr="00164974" w:rsidRDefault="00164974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14:paraId="4959676E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Эффективная региональная инвестиционная политика как основа повышения инвестиционной привлекательности региона.</w:t>
      </w:r>
    </w:p>
    <w:p w14:paraId="05E1BE8E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Формирование регионального механизма трансфера и коммерциализации технологий как необходимое условие модернизации экономики Ростовской области.</w:t>
      </w:r>
    </w:p>
    <w:p w14:paraId="40580E06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Моделирование региональной экономики и проблемы образования кластеров в экономике Юга России.</w:t>
      </w:r>
    </w:p>
    <w:p w14:paraId="0D1EDE1D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Особенности стратегии социально-экономического развития региона (на примере ЮФО).</w:t>
      </w:r>
    </w:p>
    <w:p w14:paraId="743BC185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Роль банковской системы в обеспечении конкурентных преимуществ (на примере ЮФО).</w:t>
      </w:r>
    </w:p>
    <w:p w14:paraId="337BF3FE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Предпринимательство на Юге России в условиях кризиса.</w:t>
      </w:r>
    </w:p>
    <w:p w14:paraId="354C27AC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Особенности деятельности иностранных ТНК в ЮФО.</w:t>
      </w:r>
    </w:p>
    <w:p w14:paraId="459AC781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Корпоративная культура как фактор конкурентоспособности предприятий региона, осуществляющих ВЭД.</w:t>
      </w:r>
    </w:p>
    <w:p w14:paraId="5DE4676B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Управление развитием малого бизнеса (на примере Ростовской области).</w:t>
      </w:r>
    </w:p>
    <w:p w14:paraId="59550666" w14:textId="77777777" w:rsidR="00692E3F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Маркетинг территорий как инструмент инвестиционной привлекательности региона (на примере Ростовской области).</w:t>
      </w:r>
    </w:p>
    <w:p w14:paraId="724111E1" w14:textId="20F104E2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Организационно-экономический механизм управления инновационными проектами.</w:t>
      </w:r>
    </w:p>
    <w:p w14:paraId="4557CAA4" w14:textId="77777777"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Синергетические процессы и эффекты в управлении социально-экономическими системами.</w:t>
      </w:r>
    </w:p>
    <w:p w14:paraId="5405D09D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Факторы активизации инновационной деятельности предприятий.</w:t>
      </w:r>
    </w:p>
    <w:p w14:paraId="7E210B78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малого предпринимательства в Ростовской области: перспективы и риски.</w:t>
      </w:r>
    </w:p>
    <w:p w14:paraId="54C20523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Стратегия развития человеческого капитала региона (на примере Ростовской области).</w:t>
      </w:r>
    </w:p>
    <w:p w14:paraId="324BE403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формирования и управления патриотизмом в регионе в условиях внешних угроз (на примере молодёжи Юга России).</w:t>
      </w:r>
    </w:p>
    <w:p w14:paraId="247707D4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</w:t>
      </w:r>
      <w:proofErr w:type="spellEnd"/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инновационного менеджмента: задачи, функции, механизмы, проблемы (на примере Ростовской области).</w:t>
      </w:r>
    </w:p>
    <w:p w14:paraId="05742776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Выставочная деятельность как инструмент повышения туристского потенциала Юга России.</w:t>
      </w:r>
    </w:p>
    <w:p w14:paraId="541A8C5E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рекреационными процессами региона: структура и пути совершенствования (на примере Республики Крым и г. Севастополь).</w:t>
      </w:r>
    </w:p>
    <w:p w14:paraId="1987DC53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предпринимательской деятельности в регионе.</w:t>
      </w:r>
    </w:p>
    <w:p w14:paraId="0C1C1E64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асимметрии социально-экономического развития регионов ЮФО: Ростовская область и Краснодарский край.</w:t>
      </w:r>
    </w:p>
    <w:p w14:paraId="2DC6ABAF" w14:textId="77777777"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Тенденции развития туризма на примере Краснодарского края.</w:t>
      </w:r>
    </w:p>
    <w:p w14:paraId="39B52BBF" w14:textId="77777777" w:rsidR="00130E17" w:rsidRPr="00550EC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Совершенствование международных отношений между Боливарианской Республикой Венесуэлой и Российской Федерацией: региональный аспект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C09B0" w14:textId="77777777" w:rsidR="00164974" w:rsidRPr="009831BA" w:rsidRDefault="00164974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sectPr w:rsidR="00164974" w:rsidRPr="009831BA" w:rsidSect="00A550EE">
      <w:pgSz w:w="11910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50FF"/>
    <w:multiLevelType w:val="hybridMultilevel"/>
    <w:tmpl w:val="F780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B0"/>
    <w:multiLevelType w:val="hybridMultilevel"/>
    <w:tmpl w:val="954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60B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6FC3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48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C1A"/>
    <w:multiLevelType w:val="hybridMultilevel"/>
    <w:tmpl w:val="C7B2AB6E"/>
    <w:lvl w:ilvl="0" w:tplc="43CA20E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1104CC"/>
    <w:multiLevelType w:val="hybridMultilevel"/>
    <w:tmpl w:val="4796D422"/>
    <w:lvl w:ilvl="0" w:tplc="C838A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5008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57C6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B6DA6"/>
    <w:multiLevelType w:val="hybridMultilevel"/>
    <w:tmpl w:val="6E3E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5212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5CC5"/>
    <w:multiLevelType w:val="hybridMultilevel"/>
    <w:tmpl w:val="9ED26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28AA"/>
    <w:multiLevelType w:val="hybridMultilevel"/>
    <w:tmpl w:val="954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263F0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6D38"/>
    <w:multiLevelType w:val="hybridMultilevel"/>
    <w:tmpl w:val="B866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55E5"/>
    <w:multiLevelType w:val="hybridMultilevel"/>
    <w:tmpl w:val="25127D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DE"/>
    <w:rsid w:val="000C37EA"/>
    <w:rsid w:val="00130E17"/>
    <w:rsid w:val="00147A03"/>
    <w:rsid w:val="00164974"/>
    <w:rsid w:val="001F6FA1"/>
    <w:rsid w:val="002907AF"/>
    <w:rsid w:val="00521912"/>
    <w:rsid w:val="005F4391"/>
    <w:rsid w:val="00692E3F"/>
    <w:rsid w:val="00735FCE"/>
    <w:rsid w:val="00743FDA"/>
    <w:rsid w:val="00802127"/>
    <w:rsid w:val="0084176C"/>
    <w:rsid w:val="009831BA"/>
    <w:rsid w:val="00A550EE"/>
    <w:rsid w:val="00B957E4"/>
    <w:rsid w:val="00C56ADE"/>
    <w:rsid w:val="00C65224"/>
    <w:rsid w:val="00C76DF7"/>
    <w:rsid w:val="00EE7CA7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0259F"/>
  <w15:chartTrackingRefBased/>
  <w15:docId w15:val="{70CC82B4-116C-4101-A593-9135359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12"/>
  </w:style>
  <w:style w:type="paragraph" w:styleId="1">
    <w:name w:val="heading 1"/>
    <w:basedOn w:val="a"/>
    <w:next w:val="a"/>
    <w:link w:val="10"/>
    <w:uiPriority w:val="9"/>
    <w:qFormat/>
    <w:rsid w:val="00521912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219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9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9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9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9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9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9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9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03"/>
    <w:pPr>
      <w:ind w:left="720"/>
      <w:contextualSpacing/>
    </w:pPr>
  </w:style>
  <w:style w:type="character" w:customStyle="1" w:styleId="extended-textshort">
    <w:name w:val="extended-text__short"/>
    <w:basedOn w:val="a0"/>
    <w:rsid w:val="000C37EA"/>
  </w:style>
  <w:style w:type="character" w:customStyle="1" w:styleId="apple-converted-space">
    <w:name w:val="apple-converted-space"/>
    <w:basedOn w:val="a0"/>
    <w:rsid w:val="000C37EA"/>
  </w:style>
  <w:style w:type="paragraph" w:styleId="a4">
    <w:name w:val="Normal (Web)"/>
    <w:basedOn w:val="a"/>
    <w:uiPriority w:val="99"/>
    <w:unhideWhenUsed/>
    <w:rsid w:val="000C37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130E17"/>
    <w:pPr>
      <w:spacing w:after="0" w:line="240" w:lineRule="auto"/>
      <w:jc w:val="right"/>
    </w:pPr>
    <w:rPr>
      <w:rFonts w:ascii="Consolas" w:eastAsia="Calibri" w:hAnsi="Consolas" w:cs="Times New Roman"/>
    </w:rPr>
  </w:style>
  <w:style w:type="character" w:customStyle="1" w:styleId="a6">
    <w:name w:val="Текст Знак"/>
    <w:basedOn w:val="a0"/>
    <w:link w:val="a5"/>
    <w:uiPriority w:val="99"/>
    <w:rsid w:val="00130E17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21912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21912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19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191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19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219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19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19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219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5219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5219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521912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5219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5219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521912"/>
    <w:rPr>
      <w:b/>
      <w:bCs/>
    </w:rPr>
  </w:style>
  <w:style w:type="character" w:styleId="ad">
    <w:name w:val="Emphasis"/>
    <w:basedOn w:val="a0"/>
    <w:uiPriority w:val="20"/>
    <w:qFormat/>
    <w:rsid w:val="00521912"/>
    <w:rPr>
      <w:i/>
      <w:iCs/>
    </w:rPr>
  </w:style>
  <w:style w:type="paragraph" w:styleId="ae">
    <w:name w:val="No Spacing"/>
    <w:uiPriority w:val="1"/>
    <w:qFormat/>
    <w:rsid w:val="005219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19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191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219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521912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521912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521912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521912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521912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521912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521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Астоянц Маргарита Сергеевна</dc:creator>
  <cp:keywords/>
  <dc:description/>
  <cp:lastModifiedBy>Белоконь Татьяна Викторовна</cp:lastModifiedBy>
  <cp:revision>2</cp:revision>
  <dcterms:created xsi:type="dcterms:W3CDTF">2020-05-21T16:02:00Z</dcterms:created>
  <dcterms:modified xsi:type="dcterms:W3CDTF">2020-05-21T16:02:00Z</dcterms:modified>
</cp:coreProperties>
</file>